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F4F8C" w14:textId="307B41C2" w:rsidR="002D7DCE" w:rsidRPr="004437E8" w:rsidRDefault="009E05EA">
      <w:pPr>
        <w:rPr>
          <w:b/>
          <w:sz w:val="28"/>
          <w:szCs w:val="24"/>
        </w:rPr>
      </w:pPr>
      <w:r w:rsidRPr="004437E8">
        <w:rPr>
          <w:b/>
          <w:sz w:val="28"/>
          <w:szCs w:val="24"/>
        </w:rPr>
        <w:t>Spreadsheet Gear HeavyBid Data Codes</w:t>
      </w:r>
    </w:p>
    <w:p w14:paraId="03967158" w14:textId="3D86E37B" w:rsidR="009E05EA" w:rsidRDefault="009E05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102B63" w14:paraId="4DD6502C" w14:textId="77777777" w:rsidTr="00B15667">
        <w:tc>
          <w:tcPr>
            <w:tcW w:w="2605" w:type="dxa"/>
            <w:shd w:val="clear" w:color="auto" w:fill="D5DCE4" w:themeFill="text2" w:themeFillTint="33"/>
          </w:tcPr>
          <w:p w14:paraId="3141AE58" w14:textId="276B43B6" w:rsidR="00102B63" w:rsidRPr="00101AE1" w:rsidRDefault="00102B63" w:rsidP="008B1C84">
            <w:pPr>
              <w:rPr>
                <w:b/>
                <w:sz w:val="24"/>
                <w:szCs w:val="24"/>
              </w:rPr>
            </w:pPr>
            <w:r w:rsidRPr="00101AE1">
              <w:rPr>
                <w:b/>
                <w:sz w:val="24"/>
                <w:szCs w:val="24"/>
              </w:rPr>
              <w:t xml:space="preserve">SG CODE </w:t>
            </w:r>
          </w:p>
        </w:tc>
        <w:tc>
          <w:tcPr>
            <w:tcW w:w="6745" w:type="dxa"/>
            <w:shd w:val="clear" w:color="auto" w:fill="D5DCE4" w:themeFill="text2" w:themeFillTint="33"/>
          </w:tcPr>
          <w:p w14:paraId="3FCA456D" w14:textId="49359CAF" w:rsidR="00102B63" w:rsidRPr="00101AE1" w:rsidRDefault="00102B63">
            <w:pPr>
              <w:rPr>
                <w:b/>
                <w:sz w:val="24"/>
                <w:szCs w:val="24"/>
              </w:rPr>
            </w:pPr>
            <w:r w:rsidRPr="00101AE1">
              <w:rPr>
                <w:b/>
                <w:sz w:val="24"/>
                <w:szCs w:val="24"/>
              </w:rPr>
              <w:t>WHAT IT RETURNS</w:t>
            </w:r>
          </w:p>
        </w:tc>
      </w:tr>
      <w:tr w:rsidR="009E05EA" w14:paraId="015D4B16" w14:textId="77777777" w:rsidTr="009E05EA">
        <w:tc>
          <w:tcPr>
            <w:tcW w:w="2605" w:type="dxa"/>
          </w:tcPr>
          <w:p w14:paraId="533DD9A7" w14:textId="19157A63" w:rsidR="009E05EA" w:rsidRDefault="00844103" w:rsidP="008B1C84">
            <w:r w:rsidRPr="00844103">
              <w:t>ACTVCODE</w:t>
            </w:r>
          </w:p>
        </w:tc>
        <w:tc>
          <w:tcPr>
            <w:tcW w:w="6745" w:type="dxa"/>
          </w:tcPr>
          <w:p w14:paraId="06D3AB3F" w14:textId="2081B010" w:rsidR="009E05EA" w:rsidRDefault="00B839B7">
            <w:r>
              <w:t>Activity Code</w:t>
            </w:r>
          </w:p>
        </w:tc>
      </w:tr>
      <w:tr w:rsidR="009E05EA" w14:paraId="6EFB84D7" w14:textId="77777777" w:rsidTr="009E05EA">
        <w:tc>
          <w:tcPr>
            <w:tcW w:w="2605" w:type="dxa"/>
          </w:tcPr>
          <w:p w14:paraId="73162B22" w14:textId="79B32176" w:rsidR="009E05EA" w:rsidRDefault="00844103" w:rsidP="008B1C84">
            <w:r w:rsidRPr="00844103">
              <w:t>ACTVDESC</w:t>
            </w:r>
          </w:p>
        </w:tc>
        <w:tc>
          <w:tcPr>
            <w:tcW w:w="6745" w:type="dxa"/>
          </w:tcPr>
          <w:p w14:paraId="3481B4A2" w14:textId="79781E81" w:rsidR="009E05EA" w:rsidRDefault="00B839B7">
            <w:r>
              <w:t>Activity Description</w:t>
            </w:r>
          </w:p>
        </w:tc>
      </w:tr>
      <w:tr w:rsidR="009E05EA" w14:paraId="313CBB77" w14:textId="77777777" w:rsidTr="009E05EA">
        <w:tc>
          <w:tcPr>
            <w:tcW w:w="2605" w:type="dxa"/>
          </w:tcPr>
          <w:p w14:paraId="42240BB7" w14:textId="4F965BC9" w:rsidR="009E05EA" w:rsidRDefault="00844103" w:rsidP="00102B63">
            <w:r w:rsidRPr="00844103">
              <w:t>ACTVQTY</w:t>
            </w:r>
          </w:p>
        </w:tc>
        <w:tc>
          <w:tcPr>
            <w:tcW w:w="6745" w:type="dxa"/>
          </w:tcPr>
          <w:p w14:paraId="7BE23CA0" w14:textId="75F24B77" w:rsidR="00B839B7" w:rsidRDefault="00B839B7">
            <w:r>
              <w:t>Activity Quantity</w:t>
            </w:r>
          </w:p>
        </w:tc>
      </w:tr>
      <w:tr w:rsidR="009E05EA" w14:paraId="2CDE21A0" w14:textId="77777777" w:rsidTr="009E05EA">
        <w:tc>
          <w:tcPr>
            <w:tcW w:w="2605" w:type="dxa"/>
          </w:tcPr>
          <w:p w14:paraId="01F08918" w14:textId="60F18B74" w:rsidR="009E05EA" w:rsidRDefault="00603C8E" w:rsidP="008B1C84">
            <w:r w:rsidRPr="00603C8E">
              <w:t>ACTVUNIT</w:t>
            </w:r>
          </w:p>
        </w:tc>
        <w:tc>
          <w:tcPr>
            <w:tcW w:w="6745" w:type="dxa"/>
          </w:tcPr>
          <w:p w14:paraId="03C80E6D" w14:textId="6BFBA723" w:rsidR="009E05EA" w:rsidRDefault="00B839B7">
            <w:r>
              <w:t>Activity Unit of Measure</w:t>
            </w:r>
          </w:p>
        </w:tc>
      </w:tr>
      <w:tr w:rsidR="009E05EA" w14:paraId="603EE115" w14:textId="77777777" w:rsidTr="009E05EA">
        <w:tc>
          <w:tcPr>
            <w:tcW w:w="2605" w:type="dxa"/>
          </w:tcPr>
          <w:p w14:paraId="60BCC02B" w14:textId="2909E342" w:rsidR="009E05EA" w:rsidRDefault="00603C8E" w:rsidP="00102B63">
            <w:r w:rsidRPr="00603C8E">
              <w:t>BIDDESC</w:t>
            </w:r>
          </w:p>
        </w:tc>
        <w:tc>
          <w:tcPr>
            <w:tcW w:w="6745" w:type="dxa"/>
          </w:tcPr>
          <w:p w14:paraId="44252666" w14:textId="774B305B" w:rsidR="009E05EA" w:rsidRDefault="00B839B7">
            <w:r>
              <w:t>Biditem Description</w:t>
            </w:r>
          </w:p>
        </w:tc>
      </w:tr>
      <w:tr w:rsidR="009E05EA" w14:paraId="7473BD49" w14:textId="77777777" w:rsidTr="009E05EA">
        <w:tc>
          <w:tcPr>
            <w:tcW w:w="2605" w:type="dxa"/>
          </w:tcPr>
          <w:p w14:paraId="674DCE26" w14:textId="05E5331F" w:rsidR="009E05EA" w:rsidRDefault="006D72EF" w:rsidP="008B1C84">
            <w:r w:rsidRPr="006D72EF">
              <w:t>BIDITEM</w:t>
            </w:r>
          </w:p>
        </w:tc>
        <w:tc>
          <w:tcPr>
            <w:tcW w:w="6745" w:type="dxa"/>
          </w:tcPr>
          <w:p w14:paraId="2EEA7ABF" w14:textId="22F91A7C" w:rsidR="009E05EA" w:rsidRDefault="00214BC6">
            <w:r>
              <w:t>Biditem Number</w:t>
            </w:r>
          </w:p>
        </w:tc>
      </w:tr>
      <w:tr w:rsidR="009E05EA" w14:paraId="66913E04" w14:textId="77777777" w:rsidTr="009E05EA">
        <w:tc>
          <w:tcPr>
            <w:tcW w:w="2605" w:type="dxa"/>
          </w:tcPr>
          <w:p w14:paraId="173199CD" w14:textId="54B4599B" w:rsidR="009E05EA" w:rsidRDefault="006D72EF" w:rsidP="008B1C84">
            <w:r w:rsidRPr="006D72EF">
              <w:t>BIDQTY</w:t>
            </w:r>
          </w:p>
        </w:tc>
        <w:tc>
          <w:tcPr>
            <w:tcW w:w="6745" w:type="dxa"/>
          </w:tcPr>
          <w:p w14:paraId="64E5FFBF" w14:textId="43BD2280" w:rsidR="009E05EA" w:rsidRDefault="00214BC6">
            <w:r>
              <w:t>Biditem Quantity</w:t>
            </w:r>
          </w:p>
        </w:tc>
      </w:tr>
      <w:tr w:rsidR="009E05EA" w14:paraId="004F642F" w14:textId="77777777" w:rsidTr="009E05EA">
        <w:tc>
          <w:tcPr>
            <w:tcW w:w="2605" w:type="dxa"/>
          </w:tcPr>
          <w:p w14:paraId="6D05146A" w14:textId="0DA031CD" w:rsidR="009E05EA" w:rsidRDefault="006D72EF" w:rsidP="008B1C84">
            <w:r w:rsidRPr="006D72EF">
              <w:t>BIDUNIT</w:t>
            </w:r>
          </w:p>
        </w:tc>
        <w:tc>
          <w:tcPr>
            <w:tcW w:w="6745" w:type="dxa"/>
          </w:tcPr>
          <w:p w14:paraId="76ED1519" w14:textId="2F8B143B" w:rsidR="009E05EA" w:rsidRDefault="00214BC6">
            <w:r>
              <w:t>Biditem Unit of Measure</w:t>
            </w:r>
          </w:p>
        </w:tc>
      </w:tr>
      <w:tr w:rsidR="00FA6EED" w14:paraId="2C16B75C" w14:textId="77777777" w:rsidTr="009E05EA">
        <w:tc>
          <w:tcPr>
            <w:tcW w:w="2605" w:type="dxa"/>
          </w:tcPr>
          <w:p w14:paraId="48C119C8" w14:textId="1BF0D722" w:rsidR="00FA6EED" w:rsidRPr="006D72EF" w:rsidRDefault="00FA6EED" w:rsidP="008B1C84">
            <w:r w:rsidRPr="00FA6EED">
              <w:t>CREWHRS</w:t>
            </w:r>
          </w:p>
        </w:tc>
        <w:tc>
          <w:tcPr>
            <w:tcW w:w="6745" w:type="dxa"/>
          </w:tcPr>
          <w:p w14:paraId="3306EF4A" w14:textId="6DFCBB54" w:rsidR="00FA6EED" w:rsidRDefault="00214BC6">
            <w:r>
              <w:t>Crew Hours</w:t>
            </w:r>
          </w:p>
        </w:tc>
      </w:tr>
      <w:tr w:rsidR="00FA6EED" w14:paraId="3CFFE3B6" w14:textId="77777777" w:rsidTr="009E05EA">
        <w:tc>
          <w:tcPr>
            <w:tcW w:w="2605" w:type="dxa"/>
          </w:tcPr>
          <w:p w14:paraId="58D2E4C1" w14:textId="6676A3C3" w:rsidR="00FA6EED" w:rsidRPr="006D72EF" w:rsidRDefault="00E37B4C" w:rsidP="008B1C84">
            <w:pPr>
              <w:tabs>
                <w:tab w:val="left" w:pos="348"/>
                <w:tab w:val="center" w:pos="1194"/>
              </w:tabs>
            </w:pPr>
            <w:r w:rsidRPr="00E37B4C">
              <w:t>EFFPERC</w:t>
            </w:r>
          </w:p>
        </w:tc>
        <w:tc>
          <w:tcPr>
            <w:tcW w:w="6745" w:type="dxa"/>
          </w:tcPr>
          <w:p w14:paraId="2D9EB7DA" w14:textId="7F8F3C2E" w:rsidR="00FA6EED" w:rsidRDefault="00214BC6">
            <w:r>
              <w:t>% Efficiency (Comprehensive Version Only)</w:t>
            </w:r>
          </w:p>
        </w:tc>
      </w:tr>
      <w:tr w:rsidR="00E37B4C" w14:paraId="56A89A78" w14:textId="77777777" w:rsidTr="009E05EA">
        <w:tc>
          <w:tcPr>
            <w:tcW w:w="2605" w:type="dxa"/>
          </w:tcPr>
          <w:p w14:paraId="09795C7F" w14:textId="146CA261" w:rsidR="00E37B4C" w:rsidRDefault="00722E7E" w:rsidP="008B1C84">
            <w:pPr>
              <w:tabs>
                <w:tab w:val="left" w:pos="348"/>
                <w:tab w:val="center" w:pos="1194"/>
              </w:tabs>
            </w:pPr>
            <w:r w:rsidRPr="00722E7E">
              <w:t>PRODRATE</w:t>
            </w:r>
          </w:p>
        </w:tc>
        <w:tc>
          <w:tcPr>
            <w:tcW w:w="6745" w:type="dxa"/>
          </w:tcPr>
          <w:p w14:paraId="0FDE1A6E" w14:textId="0B105BCD" w:rsidR="00E37B4C" w:rsidRDefault="00214BC6">
            <w:r>
              <w:t xml:space="preserve">Production </w:t>
            </w:r>
            <w:r w:rsidR="00CB304B">
              <w:t>Rate Crew</w:t>
            </w:r>
          </w:p>
        </w:tc>
      </w:tr>
      <w:tr w:rsidR="00E37B4C" w14:paraId="4B043B43" w14:textId="77777777" w:rsidTr="009E05EA">
        <w:tc>
          <w:tcPr>
            <w:tcW w:w="2605" w:type="dxa"/>
          </w:tcPr>
          <w:p w14:paraId="622EBFEE" w14:textId="684E7FE6" w:rsidR="00E37B4C" w:rsidRDefault="00722E7E" w:rsidP="008B1C84">
            <w:pPr>
              <w:tabs>
                <w:tab w:val="left" w:pos="348"/>
                <w:tab w:val="center" w:pos="1194"/>
              </w:tabs>
            </w:pPr>
            <w:r w:rsidRPr="00722E7E">
              <w:t>TOQTY</w:t>
            </w:r>
          </w:p>
        </w:tc>
        <w:tc>
          <w:tcPr>
            <w:tcW w:w="6745" w:type="dxa"/>
          </w:tcPr>
          <w:p w14:paraId="3685EDE5" w14:textId="6F59A01D" w:rsidR="00E37B4C" w:rsidRDefault="00CB304B">
            <w:r>
              <w:t>Takeoff Quantity</w:t>
            </w:r>
          </w:p>
        </w:tc>
      </w:tr>
      <w:tr w:rsidR="00E37B4C" w14:paraId="20F83C5C" w14:textId="77777777" w:rsidTr="009E05EA">
        <w:tc>
          <w:tcPr>
            <w:tcW w:w="2605" w:type="dxa"/>
          </w:tcPr>
          <w:p w14:paraId="13202809" w14:textId="091CC089" w:rsidR="00E37B4C" w:rsidRDefault="00722E7E" w:rsidP="008B1C84">
            <w:pPr>
              <w:tabs>
                <w:tab w:val="left" w:pos="348"/>
                <w:tab w:val="center" w:pos="1194"/>
              </w:tabs>
            </w:pPr>
            <w:r w:rsidRPr="00722E7E">
              <w:t>USERDEF1</w:t>
            </w:r>
          </w:p>
        </w:tc>
        <w:tc>
          <w:tcPr>
            <w:tcW w:w="6745" w:type="dxa"/>
          </w:tcPr>
          <w:p w14:paraId="53ACA30E" w14:textId="22FDD118" w:rsidR="00E37B4C" w:rsidRDefault="00CB304B">
            <w:r>
              <w:t>User Defined Number 1</w:t>
            </w:r>
          </w:p>
        </w:tc>
      </w:tr>
      <w:tr w:rsidR="00CB304B" w14:paraId="7CE7201C" w14:textId="77777777" w:rsidTr="009E05EA">
        <w:tc>
          <w:tcPr>
            <w:tcW w:w="2605" w:type="dxa"/>
          </w:tcPr>
          <w:p w14:paraId="2D35F60D" w14:textId="0F1D9C91" w:rsidR="00CB304B" w:rsidRPr="00722E7E" w:rsidRDefault="00CB304B" w:rsidP="00CB304B">
            <w:pPr>
              <w:tabs>
                <w:tab w:val="left" w:pos="348"/>
                <w:tab w:val="center" w:pos="1194"/>
              </w:tabs>
            </w:pPr>
            <w:r w:rsidRPr="00BA43BE">
              <w:t>USERDEF</w:t>
            </w:r>
            <w:r>
              <w:t>2</w:t>
            </w:r>
          </w:p>
        </w:tc>
        <w:tc>
          <w:tcPr>
            <w:tcW w:w="6745" w:type="dxa"/>
          </w:tcPr>
          <w:p w14:paraId="0A2D0A0C" w14:textId="05FB82DC" w:rsidR="00CB304B" w:rsidRDefault="00CB304B" w:rsidP="00CB304B">
            <w:r w:rsidRPr="001671BA">
              <w:t>User Defined Number 1</w:t>
            </w:r>
          </w:p>
        </w:tc>
      </w:tr>
      <w:tr w:rsidR="00CB304B" w14:paraId="13BFBD8E" w14:textId="77777777" w:rsidTr="009E05EA">
        <w:tc>
          <w:tcPr>
            <w:tcW w:w="2605" w:type="dxa"/>
          </w:tcPr>
          <w:p w14:paraId="78A9BFFC" w14:textId="33BE2009" w:rsidR="00CB304B" w:rsidRPr="00722E7E" w:rsidRDefault="00CB304B" w:rsidP="00CB304B">
            <w:pPr>
              <w:tabs>
                <w:tab w:val="left" w:pos="348"/>
                <w:tab w:val="center" w:pos="1194"/>
              </w:tabs>
            </w:pPr>
            <w:r w:rsidRPr="00BA43BE">
              <w:t>USERDEF</w:t>
            </w:r>
            <w:r>
              <w:t>3</w:t>
            </w:r>
          </w:p>
        </w:tc>
        <w:tc>
          <w:tcPr>
            <w:tcW w:w="6745" w:type="dxa"/>
          </w:tcPr>
          <w:p w14:paraId="233718D1" w14:textId="1CD7E04E" w:rsidR="00CB304B" w:rsidRDefault="00CB304B" w:rsidP="00CB304B">
            <w:r w:rsidRPr="001671BA">
              <w:t>User Defined Number 1</w:t>
            </w:r>
          </w:p>
        </w:tc>
      </w:tr>
      <w:tr w:rsidR="00CB304B" w14:paraId="68C4773F" w14:textId="77777777" w:rsidTr="009E05EA">
        <w:tc>
          <w:tcPr>
            <w:tcW w:w="2605" w:type="dxa"/>
          </w:tcPr>
          <w:p w14:paraId="7B620704" w14:textId="681771D3" w:rsidR="00CB304B" w:rsidRPr="00722E7E" w:rsidRDefault="00CB304B" w:rsidP="00CB304B">
            <w:pPr>
              <w:tabs>
                <w:tab w:val="left" w:pos="348"/>
                <w:tab w:val="center" w:pos="1194"/>
              </w:tabs>
            </w:pPr>
            <w:r w:rsidRPr="00BA43BE">
              <w:t>USERDEF</w:t>
            </w:r>
            <w:r>
              <w:t>3</w:t>
            </w:r>
          </w:p>
        </w:tc>
        <w:tc>
          <w:tcPr>
            <w:tcW w:w="6745" w:type="dxa"/>
          </w:tcPr>
          <w:p w14:paraId="7AB40F86" w14:textId="20C4D486" w:rsidR="00CB304B" w:rsidRDefault="00CB304B" w:rsidP="00CB304B">
            <w:r w:rsidRPr="001671BA">
              <w:t>User Defined Number 1</w:t>
            </w:r>
          </w:p>
        </w:tc>
      </w:tr>
    </w:tbl>
    <w:p w14:paraId="7AD1CD75" w14:textId="20C91AE5" w:rsidR="009E05EA" w:rsidRDefault="009E05EA"/>
    <w:p w14:paraId="5E19941D" w14:textId="1653FCF9" w:rsidR="00DA58FD" w:rsidRDefault="00DA58FD"/>
    <w:p w14:paraId="2F1C872B" w14:textId="50F36473" w:rsidR="00DA58FD" w:rsidRDefault="00DA58FD">
      <w:r>
        <w:t xml:space="preserve">When one of these values are put into a cell </w:t>
      </w:r>
      <w:r w:rsidR="003C4776">
        <w:t>in a spreadsheet being setup (system wide</w:t>
      </w:r>
      <w:r w:rsidR="00460445">
        <w:t xml:space="preserve">) </w:t>
      </w:r>
      <w:r>
        <w:t xml:space="preserve">with </w:t>
      </w:r>
      <w:r w:rsidR="003C4776">
        <w:t xml:space="preserve">a “=” preceding each code it will look like below: </w:t>
      </w:r>
    </w:p>
    <w:p w14:paraId="200B4B7A" w14:textId="12EDB9C5" w:rsidR="003C4776" w:rsidRDefault="003C4776">
      <w:pPr>
        <w:rPr>
          <w:noProof/>
        </w:rPr>
      </w:pPr>
      <w:r>
        <w:rPr>
          <w:noProof/>
        </w:rPr>
        <w:drawing>
          <wp:inline distT="0" distB="0" distL="0" distR="0" wp14:anchorId="3C095CD6" wp14:editId="7334F720">
            <wp:extent cx="2217420" cy="169190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210" cy="169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760F" w14:textId="372D6290" w:rsidR="00460445" w:rsidRDefault="00460445" w:rsidP="00460445">
      <w:r>
        <w:t xml:space="preserve"> However once used in an Assembly or Calculation then the correct value will be inserted</w:t>
      </w:r>
    </w:p>
    <w:p w14:paraId="632B0CCC" w14:textId="0596C9D3" w:rsidR="003D23C7" w:rsidRDefault="003D23C7" w:rsidP="00460445"/>
    <w:p w14:paraId="04C963B8" w14:textId="05DB69B2" w:rsidR="003D23C7" w:rsidRDefault="003D23C7" w:rsidP="003D23C7">
      <w:pPr>
        <w:spacing w:after="0"/>
      </w:pPr>
      <w:r>
        <w:t>By: Arthur Nix, HeavyBid Trainer</w:t>
      </w:r>
    </w:p>
    <w:p w14:paraId="4D727495" w14:textId="20E33231" w:rsidR="003D23C7" w:rsidRDefault="003D23C7" w:rsidP="003D23C7">
      <w:pPr>
        <w:spacing w:after="0"/>
      </w:pPr>
      <w:r>
        <w:t>EWKS LLC</w:t>
      </w:r>
    </w:p>
    <w:p w14:paraId="47093C3F" w14:textId="03134E52" w:rsidR="003D23C7" w:rsidRDefault="00F77E45" w:rsidP="003D23C7">
      <w:pPr>
        <w:spacing w:after="0"/>
      </w:pPr>
      <w:hyperlink r:id="rId5" w:history="1">
        <w:r w:rsidR="004437E8" w:rsidRPr="00366086">
          <w:rPr>
            <w:rStyle w:val="Hyperlink"/>
          </w:rPr>
          <w:t>anix@ewksol.com</w:t>
        </w:r>
      </w:hyperlink>
    </w:p>
    <w:p w14:paraId="35CD4E01" w14:textId="4D4E89F5" w:rsidR="004437E8" w:rsidRDefault="004437E8" w:rsidP="003D23C7">
      <w:pPr>
        <w:spacing w:after="0"/>
      </w:pPr>
      <w:r>
        <w:t>Feb 28, 2019</w:t>
      </w:r>
    </w:p>
    <w:p w14:paraId="0040BCDB" w14:textId="17AC2BF4" w:rsidR="003D23C7" w:rsidRPr="00460445" w:rsidRDefault="00C04B5E" w:rsidP="00F77E45">
      <w:pPr>
        <w:spacing w:after="0"/>
      </w:pPr>
      <w:r>
        <w:t>EWKS specializes in implementing and optimizing HCSS HeavyBid</w:t>
      </w:r>
      <w:r w:rsidR="00A62FD3">
        <w:t xml:space="preserve"> – Email me for more information</w:t>
      </w:r>
      <w:bookmarkStart w:id="0" w:name="_GoBack"/>
      <w:bookmarkEnd w:id="0"/>
    </w:p>
    <w:sectPr w:rsidR="003D23C7" w:rsidRPr="0046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54"/>
    <w:rsid w:val="00101AE1"/>
    <w:rsid w:val="00102B63"/>
    <w:rsid w:val="00214BC6"/>
    <w:rsid w:val="002D7DCE"/>
    <w:rsid w:val="003C4776"/>
    <w:rsid w:val="003D23C7"/>
    <w:rsid w:val="004437E8"/>
    <w:rsid w:val="00460445"/>
    <w:rsid w:val="00463AF7"/>
    <w:rsid w:val="004D1155"/>
    <w:rsid w:val="00603C8E"/>
    <w:rsid w:val="00653932"/>
    <w:rsid w:val="006D72EF"/>
    <w:rsid w:val="00722E7E"/>
    <w:rsid w:val="00844103"/>
    <w:rsid w:val="008B1C84"/>
    <w:rsid w:val="009E05EA"/>
    <w:rsid w:val="009F4C54"/>
    <w:rsid w:val="00A62FD3"/>
    <w:rsid w:val="00A76314"/>
    <w:rsid w:val="00B15667"/>
    <w:rsid w:val="00B839B7"/>
    <w:rsid w:val="00C04B5E"/>
    <w:rsid w:val="00CB304B"/>
    <w:rsid w:val="00DA58FD"/>
    <w:rsid w:val="00E37B4C"/>
    <w:rsid w:val="00F77E45"/>
    <w:rsid w:val="00F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887D"/>
  <w15:chartTrackingRefBased/>
  <w15:docId w15:val="{50DF7B62-C6A2-4B6C-BB4A-FB3F1DFC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37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x@ewks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Nix</dc:creator>
  <cp:keywords/>
  <dc:description/>
  <cp:lastModifiedBy>Arthur Nix</cp:lastModifiedBy>
  <cp:revision>30</cp:revision>
  <dcterms:created xsi:type="dcterms:W3CDTF">2019-02-28T11:35:00Z</dcterms:created>
  <dcterms:modified xsi:type="dcterms:W3CDTF">2019-03-04T18:36:00Z</dcterms:modified>
</cp:coreProperties>
</file>